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F2" w:rsidRPr="00604DF2" w:rsidRDefault="00604DF2" w:rsidP="00604DF2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604DF2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>نمونه قرارداد کار- استخدام راننده به همراه خودرو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منطبق با قانون کار جمهوری اسلامی ایران میان کارفرما/ یا نماینده قانونی ایشان و کارگر منعقد می گردد.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۱- 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مشخصات طرفین</w:t>
      </w:r>
      <w:r w:rsidRPr="00604DF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۱-۱</w:t>
      </w:r>
      <w:r w:rsidRPr="00604DF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604DF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کارفرما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/ </w:t>
      </w:r>
      <w:r w:rsidRPr="00604DF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نماینده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قانونی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کارفرما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آقا/خانم/شرکت 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……..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 .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۲-۱</w:t>
      </w:r>
      <w:r w:rsidRPr="00604DF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604DF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کارگر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/</w:t>
      </w:r>
      <w:r w:rsidRPr="00604DF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کارمند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آقا / خانم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متولد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شماره ملّی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تحصیلات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نوع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مهارت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 .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قرارداد</w:t>
      </w:r>
      <w:r w:rsidRPr="00604DF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604DF2" w:rsidRPr="00604DF2" w:rsidRDefault="00604DF2" w:rsidP="00604DF2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غیرموقت یا دائمی</w:t>
      </w:r>
    </w:p>
    <w:p w:rsidR="00604DF2" w:rsidRPr="00604DF2" w:rsidRDefault="00604DF2" w:rsidP="00604DF2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موقت یا مدت معین</w:t>
      </w:r>
    </w:p>
    <w:p w:rsidR="00604DF2" w:rsidRPr="00604DF2" w:rsidRDefault="00604DF2" w:rsidP="00604DF2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معین</w:t>
      </w:r>
    </w:p>
    <w:p w:rsidR="00604DF2" w:rsidRPr="00604DF2" w:rsidRDefault="00604DF2" w:rsidP="00604DF2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آزمایشی</w:t>
      </w:r>
    </w:p>
    <w:p w:rsidR="00604DF2" w:rsidRPr="00604DF2" w:rsidRDefault="00604DF2" w:rsidP="00604DF2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آموزشی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۳- 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کار یا حرفه یا حجم کار یا وظیفه ای که کارگر/کارمند به آن اشتغال می یابد</w:t>
      </w:r>
      <w:r w:rsidRPr="00604DF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راننده متعهد می شود که به هنگام حضور در آژانس تلفنی وظایفی را به شرح ذیل انجام دهد :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۱-۳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راننده موظف است خودرو خویش را در طول مدت قرارداد بیمه شخص ثالث نماید.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۲-۳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راننده موظف است در صورت بروز هر گونه اشکال و عیب فنی برای خودرو خویش سریعاً نسبت به تعمیر آن اقدام کند و در صورت عدم فرصت زمانی مناسب خودرو دیگری را به منظور جلوگیری از اخلال در قرارداد معرفی نماید.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۳-۳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راننده موظف است در طول مسیر حسن معاشرت و رفتار را با مسافر رعایت نماید.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۴-۳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کلیه هزینه های خودرو از قبیل هزینه سوخت، تعمیرات و حتی جرایم راهنمایی و رانندگی بر عهده شخص راننده می باشد.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۵-۳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راننده حق ندارد در طول مسیر جا به جایی مسافر، از ادامه مسیر سرباز زند و مسافر را پیاده کند؛ در این صورت تمام خسارات و غراماتی که متوجه آژانس می باشد را خود شخصاً پرداخت و در مقابل اقدام خویش پاسخگو باشد.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۴- 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انجام کار</w:t>
      </w:r>
      <w:r w:rsidRPr="00604DF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محل دفتر آژانس به نشانی 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نیز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مسیرهای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احتمالی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جا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جایی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مسافر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۵- 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تاریخ انعقاد قرارداد</w:t>
      </w:r>
      <w:r w:rsidRPr="00604DF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…</w:t>
      </w:r>
      <w:r w:rsidRPr="00604DF2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04DF2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۶- 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مدت قرارداد : </w:t>
      </w:r>
      <w:r w:rsidRPr="00604DF2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..</w:t>
      </w:r>
      <w:r w:rsidRPr="00604DF2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۷- 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ساعات کار : </w:t>
      </w:r>
      <w:r w:rsidRPr="00604DF2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604DF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زمان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صرفاً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رضایت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نمی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تواند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بیش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مندرج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لیکن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کم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تر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مجاز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۸- 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السعی</w:t>
      </w:r>
      <w:r w:rsidRPr="00604DF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۱-۸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مزد ثابت/مبنا روزانه/ ساعتی 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حقوق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ماهیانه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۲-۸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پاداش افزایش تولید و بهره وری در حرفه تخصصی با عنایت به تخصص کارگر/کارمند 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توافق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قابل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۳-۸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شرح سایر مزایا و امتیازات 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۹- 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حقوق و مزایا به صورت هفتگی/ماهیانه کارگر/کارمند به حساب شماره 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شعبه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نماینده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۱۰- 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بیمه</w:t>
      </w:r>
      <w:r w:rsidRPr="00604DF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شماره بیمه 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تحت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پوشش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تأمین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اجتماعی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(به موجب ماده 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۱۴۸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قانون کار، کارفرما مکلف است کارگر را نزد سازمان تامین اجتماعی و یا سایر دستگاه های بیمه گذار بیمه نماید).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۱۱- 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عیدی و پاداش سالانه</w:t>
      </w:r>
      <w:r w:rsidRPr="00604DF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ماده واحده قانون مربوط به تعیین عیدی و پاداش سالانه کارگران شاغل در کارگاه های مشمول قانون کار 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مصوب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۱۳۷۰/۱۲/۶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مجلس شورای اسلامی- به ازای یک سال کار معادل شصت روز مزد ثابت/مبنا (تا سقف نود روز روزانه قانونی کارگران) به عنوان عیدی و پاداش سالانه به کارگر پرداخت می شود. کار کم تر از یک سال تمام میزان عیدی و پاداش و سقف مربوط به نسبت محاسبه خواهد شد.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۱۲- 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سنوات یا مزایای پایان کار</w:t>
      </w:r>
      <w:r w:rsidRPr="00604DF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به هنگام فسخ یا خاتمه کار حق سنوات براساس نسبت کارکرد کارگر پرداخت می شود.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۱۳- 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فسخ یا خاتمه قرارداد</w:t>
      </w:r>
      <w:r w:rsidRPr="00604DF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این قرارداد به موجب موارد ذیل هر یک از طرفین قادر به فسخ قرارداد می باشند و در غیر این صورت طرف فسخ کننده می بایست وجه التزام به مبلغ 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۱۴- 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سایر موضوعات مندرج در قانون کار و مقررات تبعی از جمله استحقاقی، کمک هزینه مسکن، کمک هزینه عائله مندی نسبت به این قرارداد اعمال خواهد شد.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۱۵- 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صفحه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bookmarkStart w:id="0" w:name="_GoBack"/>
      <w:bookmarkEnd w:id="0"/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، یک نسخه نزد کارگر، و نسخه های دیگر در اختیار </w:t>
      </w:r>
      <w:r w:rsidRPr="00604DF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604DF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604DF2" w:rsidRPr="00604DF2" w:rsidRDefault="00604DF2" w:rsidP="00604DF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604DF2" w:rsidRPr="00604DF2" w:rsidRDefault="00604DF2" w:rsidP="00604DF2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امضاء و اثر انگشت کارفرما/یا نماینده قانونی ایشان</w:t>
      </w:r>
      <w:r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    </w:t>
      </w:r>
      <w:r w:rsidRPr="00604DF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        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محل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انگشت</w:t>
      </w:r>
      <w:r w:rsidRPr="00604DF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604DF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کارگر</w:t>
      </w:r>
    </w:p>
    <w:p w:rsidR="00F12725" w:rsidRPr="00604DF2" w:rsidRDefault="00F12725" w:rsidP="00604DF2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F12725" w:rsidRPr="00604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69BE"/>
    <w:multiLevelType w:val="multilevel"/>
    <w:tmpl w:val="CDDA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77A6F"/>
    <w:multiLevelType w:val="hybridMultilevel"/>
    <w:tmpl w:val="85B0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F2"/>
    <w:rsid w:val="00604DF2"/>
    <w:rsid w:val="00F1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22CA1-1DAC-4E35-9199-878118D8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4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D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4DF2"/>
    <w:rPr>
      <w:b/>
      <w:bCs/>
    </w:rPr>
  </w:style>
  <w:style w:type="paragraph" w:styleId="ListParagraph">
    <w:name w:val="List Paragraph"/>
    <w:basedOn w:val="Normal"/>
    <w:uiPriority w:val="34"/>
    <w:qFormat/>
    <w:rsid w:val="0060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9109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6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9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2021-12-10T21:17:00Z</dcterms:created>
  <dcterms:modified xsi:type="dcterms:W3CDTF">2021-12-10T21:20:00Z</dcterms:modified>
</cp:coreProperties>
</file>