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72A" w:rsidRDefault="0070272A" w:rsidP="0070272A">
      <w:pPr>
        <w:bidi/>
        <w:spacing w:after="0" w:line="1013" w:lineRule="atLeast"/>
        <w:jc w:val="center"/>
        <w:outlineLvl w:val="0"/>
        <w:rPr>
          <w:rFonts w:ascii="Kalameh" w:eastAsia="Times New Roman" w:hAnsi="Kalameh" w:cs="B Mitra"/>
          <w:b/>
          <w:bCs/>
          <w:kern w:val="36"/>
          <w:sz w:val="34"/>
          <w:szCs w:val="40"/>
          <w:rtl/>
        </w:rPr>
      </w:pPr>
      <w:r w:rsidRPr="0070272A">
        <w:rPr>
          <w:rFonts w:ascii="Kalameh" w:eastAsia="Times New Roman" w:hAnsi="Kalameh" w:cs="B Mitra"/>
          <w:b/>
          <w:bCs/>
          <w:kern w:val="36"/>
          <w:sz w:val="34"/>
          <w:szCs w:val="40"/>
          <w:rtl/>
        </w:rPr>
        <w:t>نمونه قرارداد پیمانکاری ساخت و نگهداری سوله اسکلت فلزی</w:t>
      </w:r>
    </w:p>
    <w:p w:rsidR="0070272A" w:rsidRPr="0070272A" w:rsidRDefault="0070272A" w:rsidP="0070272A">
      <w:pPr>
        <w:bidi/>
        <w:spacing w:after="0" w:line="1013" w:lineRule="atLeast"/>
        <w:jc w:val="center"/>
        <w:outlineLvl w:val="0"/>
        <w:rPr>
          <w:rFonts w:ascii="Kalameh" w:eastAsia="Times New Roman" w:hAnsi="Kalameh" w:cs="B Mitra"/>
          <w:b/>
          <w:bCs/>
          <w:kern w:val="36"/>
          <w:sz w:val="34"/>
          <w:szCs w:val="40"/>
        </w:rPr>
      </w:pP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این قرارداد بین طرفین خانم/ آقای / شرکت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شماره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ملی</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ثبت</w:t>
      </w:r>
      <w:r w:rsidRPr="0070272A">
        <w:rPr>
          <w:rFonts w:ascii="Arial" w:eastAsia="Times New Roman" w:hAnsi="Arial" w:cs="B Mitra"/>
          <w:sz w:val="28"/>
          <w:szCs w:val="28"/>
          <w:rtl/>
        </w:rPr>
        <w:t xml:space="preserve">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پس</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اختصاراً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قرارداد</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کارفرما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نامیده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شود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خانم</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آقای</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شرکت</w:t>
      </w:r>
      <w:r w:rsidRPr="0070272A">
        <w:rPr>
          <w:rFonts w:ascii="Arial" w:eastAsia="Times New Roman" w:hAnsi="Arial" w:cs="B Mitra"/>
          <w:sz w:val="28"/>
          <w:szCs w:val="28"/>
          <w:rtl/>
        </w:rPr>
        <w:t xml:space="preserve">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شماره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ملی</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ثبت</w:t>
      </w:r>
      <w:r w:rsidRPr="0070272A">
        <w:rPr>
          <w:rFonts w:ascii="Arial" w:eastAsia="Times New Roman" w:hAnsi="Arial" w:cs="B Mitra"/>
          <w:sz w:val="28"/>
          <w:szCs w:val="28"/>
          <w:rtl/>
        </w:rPr>
        <w:t xml:space="preserve">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طرف</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دیگر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پس</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پیمانکار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نامیده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شود،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شرایط</w:t>
      </w:r>
      <w:r w:rsidRPr="0070272A">
        <w:rPr>
          <w:rFonts w:ascii="Arial" w:eastAsia="Times New Roman" w:hAnsi="Arial" w:cs="B Mitra"/>
          <w:sz w:val="28"/>
          <w:szCs w:val="28"/>
          <w:rtl/>
        </w:rPr>
        <w:t xml:space="preserve"> ذیل منعقد می گردد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ماده یک- موضوع قرارداد</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الف : موضوع این قرارداد عبارت است از ساخت و نگه داری سوله اسکلت فلزی شامل پایه ها ،لایه ها ، خرپاها و میل مهارها ، بست ها و کلیه اتصالات لازم دیگر طبق نقشه های پیوست شماره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تائید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خریدار</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رسید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w:t>
      </w:r>
      <w:r w:rsidRPr="0070272A">
        <w:rPr>
          <w:rFonts w:ascii="Arial" w:eastAsia="Times New Roman" w:hAnsi="Arial" w:cs="B Mitra"/>
          <w:sz w:val="28"/>
          <w:szCs w:val="28"/>
          <w:rtl/>
        </w:rPr>
        <w:t xml:space="preserve"> جزء لاینفک این قرارداد می باشد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ب: </w:t>
      </w:r>
      <w:r w:rsidRPr="0070272A">
        <w:rPr>
          <w:rFonts w:ascii="Cambria" w:eastAsia="Times New Roman" w:hAnsi="Cambria" w:cs="Cambria" w:hint="cs"/>
          <w:sz w:val="28"/>
          <w:szCs w:val="28"/>
          <w:rtl/>
        </w:rPr>
        <w:t> </w:t>
      </w:r>
      <w:r w:rsidRPr="0070272A">
        <w:rPr>
          <w:rFonts w:ascii="Arial" w:eastAsia="Times New Roman" w:hAnsi="Arial" w:cs="B Mitra" w:hint="cs"/>
          <w:sz w:val="28"/>
          <w:szCs w:val="28"/>
          <w:rtl/>
        </w:rPr>
        <w:t>نوع</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اندازه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مطابق</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جداول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پیوست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شماره</w:t>
      </w:r>
      <w:r w:rsidRPr="0070272A">
        <w:rPr>
          <w:rFonts w:ascii="Arial" w:eastAsia="Times New Roman" w:hAnsi="Arial" w:cs="B Mitra"/>
          <w:sz w:val="28"/>
          <w:szCs w:val="28"/>
          <w:rtl/>
        </w:rPr>
        <w:t xml:space="preserve"> </w:t>
      </w:r>
      <w:r w:rsidRPr="0070272A">
        <w:rPr>
          <w:rFonts w:ascii="Arial" w:eastAsia="Times New Roman" w:hAnsi="Arial" w:cs="B Mitra"/>
          <w:sz w:val="28"/>
          <w:szCs w:val="28"/>
          <w:rtl/>
          <w:lang w:bidi="fa-IR"/>
        </w:rPr>
        <w:t>۱</w:t>
      </w:r>
      <w:r w:rsidRPr="0070272A">
        <w:rPr>
          <w:rFonts w:ascii="Arial" w:eastAsia="Times New Roman" w:hAnsi="Arial" w:cs="B Mitra"/>
          <w:sz w:val="28"/>
          <w:szCs w:val="28"/>
          <w:rtl/>
        </w:rPr>
        <w:t xml:space="preserve"> می باشد که جز لاینفک قرارداد بوده و بر اساس آن مساحت کل جهت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دستگاه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برابر</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متر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مربع</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باشد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ج: نوع پوشش سقف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طبق</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نقشه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های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مربوطه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ورق</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شادو</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لاین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گالوانیزه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w:t>
      </w:r>
      <w:r w:rsidRPr="0070272A">
        <w:rPr>
          <w:rFonts w:ascii="Arial" w:eastAsia="Times New Roman" w:hAnsi="Arial" w:cs="B Mitra"/>
          <w:sz w:val="28"/>
          <w:szCs w:val="28"/>
          <w:rtl/>
        </w:rPr>
        <w:t xml:space="preserve"> به ضخامت </w:t>
      </w:r>
      <w:r w:rsidRPr="0070272A">
        <w:rPr>
          <w:rFonts w:ascii="Arial" w:eastAsia="Times New Roman" w:hAnsi="Arial" w:cs="B Mitra"/>
          <w:sz w:val="28"/>
          <w:szCs w:val="28"/>
          <w:rtl/>
          <w:lang w:bidi="fa-IR"/>
        </w:rPr>
        <w:t>۵%</w:t>
      </w:r>
      <w:r w:rsidRPr="0070272A">
        <w:rPr>
          <w:rFonts w:ascii="Arial" w:eastAsia="Times New Roman" w:hAnsi="Arial" w:cs="B Mitra"/>
          <w:sz w:val="28"/>
          <w:szCs w:val="28"/>
          <w:rtl/>
        </w:rPr>
        <w:t xml:space="preserve"> میلیمتر می باشد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د: ایزو لاسیون ، پشم و شیشه </w:t>
      </w:r>
      <w:r w:rsidRPr="0070272A">
        <w:rPr>
          <w:rFonts w:ascii="Arial" w:eastAsia="Times New Roman" w:hAnsi="Arial" w:cs="B Mitra"/>
          <w:sz w:val="28"/>
          <w:szCs w:val="28"/>
          <w:rtl/>
          <w:lang w:bidi="fa-IR"/>
        </w:rPr>
        <w:t>۲</w:t>
      </w:r>
      <w:r w:rsidRPr="0070272A">
        <w:rPr>
          <w:rFonts w:ascii="Arial" w:eastAsia="Times New Roman" w:hAnsi="Arial" w:cs="B Mitra"/>
          <w:sz w:val="28"/>
          <w:szCs w:val="28"/>
          <w:rtl/>
        </w:rPr>
        <w:t xml:space="preserve"> اینچ با کرافت و توری مرعی زیر آن از نوع </w:t>
      </w:r>
      <w:r w:rsidRPr="0070272A">
        <w:rPr>
          <w:rFonts w:ascii="Arial" w:eastAsia="Times New Roman" w:hAnsi="Arial" w:cs="B Mitra"/>
          <w:sz w:val="28"/>
          <w:szCs w:val="28"/>
          <w:rtl/>
          <w:lang w:bidi="fa-IR"/>
        </w:rPr>
        <w:t>۸/۵</w:t>
      </w:r>
      <w:r w:rsidRPr="0070272A">
        <w:rPr>
          <w:rFonts w:ascii="Arial" w:eastAsia="Times New Roman" w:hAnsi="Arial" w:cs="B Mitra"/>
          <w:sz w:val="28"/>
          <w:szCs w:val="28"/>
          <w:rtl/>
        </w:rPr>
        <w:t xml:space="preserve"> در </w:t>
      </w:r>
      <w:r w:rsidRPr="0070272A">
        <w:rPr>
          <w:rFonts w:ascii="Arial" w:eastAsia="Times New Roman" w:hAnsi="Arial" w:cs="B Mitra"/>
          <w:sz w:val="28"/>
          <w:szCs w:val="28"/>
          <w:rtl/>
          <w:lang w:bidi="fa-IR"/>
        </w:rPr>
        <w:t>۲۴</w:t>
      </w:r>
      <w:r w:rsidRPr="0070272A">
        <w:rPr>
          <w:rFonts w:ascii="Arial" w:eastAsia="Times New Roman" w:hAnsi="Arial" w:cs="B Mitra"/>
          <w:sz w:val="28"/>
          <w:szCs w:val="28"/>
          <w:rtl/>
        </w:rPr>
        <w:t xml:space="preserve"> یا </w:t>
      </w:r>
      <w:r w:rsidRPr="0070272A">
        <w:rPr>
          <w:rFonts w:ascii="Arial" w:eastAsia="Times New Roman" w:hAnsi="Arial" w:cs="B Mitra"/>
          <w:sz w:val="28"/>
          <w:szCs w:val="28"/>
          <w:rtl/>
          <w:lang w:bidi="fa-IR"/>
        </w:rPr>
        <w:t>۴/۳</w:t>
      </w:r>
      <w:r w:rsidRPr="0070272A">
        <w:rPr>
          <w:rFonts w:ascii="Arial" w:eastAsia="Times New Roman" w:hAnsi="Arial" w:cs="B Mitra"/>
          <w:sz w:val="28"/>
          <w:szCs w:val="28"/>
          <w:rtl/>
        </w:rPr>
        <w:t xml:space="preserve"> در </w:t>
      </w:r>
      <w:r w:rsidRPr="0070272A">
        <w:rPr>
          <w:rFonts w:ascii="Arial" w:eastAsia="Times New Roman" w:hAnsi="Arial" w:cs="B Mitra"/>
          <w:sz w:val="28"/>
          <w:szCs w:val="28"/>
          <w:rtl/>
          <w:lang w:bidi="fa-IR"/>
        </w:rPr>
        <w:t>۲۲</w:t>
      </w:r>
      <w:r w:rsidRPr="0070272A">
        <w:rPr>
          <w:rFonts w:ascii="Arial" w:eastAsia="Times New Roman" w:hAnsi="Arial" w:cs="B Mitra"/>
          <w:sz w:val="28"/>
          <w:szCs w:val="28"/>
          <w:rtl/>
        </w:rPr>
        <w:t xml:space="preserve"> خواهد بود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Pr>
        <w:t>**</w:t>
      </w:r>
      <w:r w:rsidRPr="0070272A">
        <w:rPr>
          <w:rFonts w:ascii="Arial" w:eastAsia="Times New Roman" w:hAnsi="Arial" w:cs="B Mitra"/>
          <w:b/>
          <w:bCs/>
          <w:sz w:val="28"/>
          <w:szCs w:val="28"/>
          <w:rtl/>
        </w:rPr>
        <w:t>توضیح</w:t>
      </w:r>
      <w:r w:rsidRPr="0070272A">
        <w:rPr>
          <w:rFonts w:ascii="Arial" w:eastAsia="Times New Roman" w:hAnsi="Arial" w:cs="B Mitra"/>
          <w:b/>
          <w:bCs/>
          <w:sz w:val="28"/>
          <w:szCs w:val="28"/>
        </w:rPr>
        <w:t xml:space="preserve"> :</w:t>
      </w:r>
    </w:p>
    <w:p w:rsidR="0070272A" w:rsidRDefault="0070272A" w:rsidP="0070272A">
      <w:pPr>
        <w:shd w:val="clear" w:color="auto" w:fill="FFFFFF"/>
        <w:bidi/>
        <w:spacing w:after="240" w:line="525" w:lineRule="atLeast"/>
        <w:jc w:val="lowKashida"/>
        <w:rPr>
          <w:rFonts w:ascii="Arial" w:eastAsia="Times New Roman" w:hAnsi="Arial" w:cs="B Mitra"/>
          <w:sz w:val="28"/>
          <w:szCs w:val="28"/>
          <w:rtl/>
        </w:rPr>
      </w:pPr>
      <w:r w:rsidRPr="0070272A">
        <w:rPr>
          <w:rFonts w:ascii="Arial" w:eastAsia="Times New Roman" w:hAnsi="Arial" w:cs="B Mitra"/>
          <w:sz w:val="28"/>
          <w:szCs w:val="28"/>
          <w:rtl/>
        </w:rPr>
        <w:t>تهیه مواد اولیه مورد نیاز قرارداد کلاً به استثناء بند ج و د به عهده فروشنده است ولی خریدار همکاری های لازم را در این رابطه خواهد نمود ، بدون اینکه</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برای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او</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ایجاد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نماید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lastRenderedPageBreak/>
        <w:t xml:space="preserve">ماده </w:t>
      </w:r>
      <w:r w:rsidRPr="0070272A">
        <w:rPr>
          <w:rFonts w:ascii="Arial" w:eastAsia="Times New Roman" w:hAnsi="Arial" w:cs="B Mitra"/>
          <w:b/>
          <w:bCs/>
          <w:sz w:val="28"/>
          <w:szCs w:val="28"/>
          <w:rtl/>
          <w:lang w:bidi="fa-IR"/>
        </w:rPr>
        <w:t xml:space="preserve">۳- </w:t>
      </w:r>
      <w:r w:rsidRPr="0070272A">
        <w:rPr>
          <w:rFonts w:ascii="Arial" w:eastAsia="Times New Roman" w:hAnsi="Arial" w:cs="B Mitra"/>
          <w:b/>
          <w:bCs/>
          <w:sz w:val="28"/>
          <w:szCs w:val="28"/>
          <w:rtl/>
        </w:rPr>
        <w:t>محاسبات و مشخصات فنی</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الف : مشخصات فنی قطعات ساختمانی فوق الذکر که نقشه های آن منضم به این قرارداد است بر اساس استانداردهای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محاسبه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گردیده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است</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ب: بار های زنده ( بار برف و باد ) طبق استاندارد شماره </w:t>
      </w:r>
      <w:r w:rsidRPr="0070272A">
        <w:rPr>
          <w:rFonts w:ascii="Arial" w:eastAsia="Times New Roman" w:hAnsi="Arial" w:cs="B Mitra"/>
          <w:sz w:val="28"/>
          <w:szCs w:val="28"/>
          <w:rtl/>
          <w:lang w:bidi="fa-IR"/>
        </w:rPr>
        <w:t>۵۱۹</w:t>
      </w:r>
      <w:r w:rsidRPr="0070272A">
        <w:rPr>
          <w:rFonts w:ascii="Arial" w:eastAsia="Times New Roman" w:hAnsi="Arial" w:cs="B Mitra"/>
          <w:sz w:val="28"/>
          <w:szCs w:val="28"/>
          <w:rtl/>
        </w:rPr>
        <w:t xml:space="preserve"> وزارت اقتصاد موسسه استاندارد و تحقیقات صنعتی ایران و مطابق جدول ذیل و بنا به درخواست خریدار ساختمان پیشنهاد و مورد تائید خریدار قرار گرفته است</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بار برف</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sz w:val="28"/>
          <w:szCs w:val="28"/>
          <w:rtl/>
          <w:lang w:bidi="fa-IR"/>
        </w:rPr>
        <w:t>۲۵</w:t>
      </w:r>
      <w:r w:rsidRPr="0070272A">
        <w:rPr>
          <w:rFonts w:ascii="Cambria" w:eastAsia="Times New Roman" w:hAnsi="Cambria" w:cs="Cambria" w:hint="cs"/>
          <w:sz w:val="28"/>
          <w:szCs w:val="28"/>
          <w:rtl/>
          <w:lang w:bidi="fa-IR"/>
        </w:rPr>
        <w:t>                   </w:t>
      </w:r>
      <w:r w:rsidRPr="0070272A">
        <w:rPr>
          <w:rFonts w:ascii="Arial" w:eastAsia="Times New Roman" w:hAnsi="Arial" w:cs="B Mitra"/>
          <w:sz w:val="28"/>
          <w:szCs w:val="28"/>
          <w:rtl/>
          <w:lang w:bidi="fa-IR"/>
        </w:rPr>
        <w:t xml:space="preserve"> </w:t>
      </w:r>
      <w:r w:rsidRPr="0070272A">
        <w:rPr>
          <w:rFonts w:ascii="Arial" w:eastAsia="Times New Roman" w:hAnsi="Arial" w:cs="B Mitra" w:hint="cs"/>
          <w:sz w:val="28"/>
          <w:szCs w:val="28"/>
          <w:rtl/>
          <w:lang w:bidi="fa-IR"/>
        </w:rPr>
        <w:t>۱۰۰</w:t>
      </w:r>
      <w:r w:rsidRPr="0070272A">
        <w:rPr>
          <w:rFonts w:ascii="Cambria" w:eastAsia="Times New Roman" w:hAnsi="Cambria" w:cs="Cambria" w:hint="cs"/>
          <w:sz w:val="28"/>
          <w:szCs w:val="28"/>
          <w:rtl/>
          <w:lang w:bidi="fa-IR"/>
        </w:rPr>
        <w:t>                </w:t>
      </w:r>
      <w:r w:rsidRPr="0070272A">
        <w:rPr>
          <w:rFonts w:ascii="Arial" w:eastAsia="Times New Roman" w:hAnsi="Arial" w:cs="B Mitra"/>
          <w:sz w:val="28"/>
          <w:szCs w:val="28"/>
          <w:rtl/>
          <w:lang w:bidi="fa-IR"/>
        </w:rPr>
        <w:t xml:space="preserve"> </w:t>
      </w:r>
      <w:r w:rsidRPr="0070272A">
        <w:rPr>
          <w:rFonts w:ascii="Arial" w:eastAsia="Times New Roman" w:hAnsi="Arial" w:cs="B Mitra" w:hint="cs"/>
          <w:sz w:val="28"/>
          <w:szCs w:val="28"/>
          <w:rtl/>
          <w:lang w:bidi="fa-IR"/>
        </w:rPr>
        <w:t>۱۵۰</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فشار برف </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sz w:val="28"/>
          <w:szCs w:val="28"/>
          <w:rtl/>
          <w:lang w:bidi="fa-IR"/>
        </w:rPr>
        <w:t>۷۵</w:t>
      </w:r>
      <w:r w:rsidRPr="0070272A">
        <w:rPr>
          <w:rFonts w:ascii="Cambria" w:eastAsia="Times New Roman" w:hAnsi="Cambria" w:cs="Cambria" w:hint="cs"/>
          <w:sz w:val="28"/>
          <w:szCs w:val="28"/>
          <w:rtl/>
          <w:lang w:bidi="fa-IR"/>
        </w:rPr>
        <w:t>                   </w:t>
      </w:r>
      <w:r w:rsidRPr="0070272A">
        <w:rPr>
          <w:rFonts w:ascii="Arial" w:eastAsia="Times New Roman" w:hAnsi="Arial" w:cs="B Mitra"/>
          <w:sz w:val="28"/>
          <w:szCs w:val="28"/>
          <w:rtl/>
          <w:lang w:bidi="fa-IR"/>
        </w:rPr>
        <w:t xml:space="preserve"> </w:t>
      </w:r>
      <w:r w:rsidRPr="0070272A">
        <w:rPr>
          <w:rFonts w:ascii="Arial" w:eastAsia="Times New Roman" w:hAnsi="Arial" w:cs="B Mitra" w:hint="cs"/>
          <w:sz w:val="28"/>
          <w:szCs w:val="28"/>
          <w:rtl/>
          <w:lang w:bidi="fa-IR"/>
        </w:rPr>
        <w:t>۱۰۰</w:t>
      </w:r>
      <w:r w:rsidRPr="0070272A">
        <w:rPr>
          <w:rFonts w:ascii="Cambria" w:eastAsia="Times New Roman" w:hAnsi="Cambria" w:cs="Cambria" w:hint="cs"/>
          <w:sz w:val="28"/>
          <w:szCs w:val="28"/>
          <w:rtl/>
          <w:lang w:bidi="fa-IR"/>
        </w:rPr>
        <w:t>                </w:t>
      </w:r>
      <w:r w:rsidRPr="0070272A">
        <w:rPr>
          <w:rFonts w:ascii="Arial" w:eastAsia="Times New Roman" w:hAnsi="Arial" w:cs="B Mitra"/>
          <w:sz w:val="28"/>
          <w:szCs w:val="28"/>
          <w:rtl/>
          <w:lang w:bidi="fa-IR"/>
        </w:rPr>
        <w:t xml:space="preserve"> </w:t>
      </w:r>
      <w:r w:rsidRPr="0070272A">
        <w:rPr>
          <w:rFonts w:ascii="Arial" w:eastAsia="Times New Roman" w:hAnsi="Arial" w:cs="B Mitra" w:hint="cs"/>
          <w:sz w:val="28"/>
          <w:szCs w:val="28"/>
          <w:rtl/>
          <w:lang w:bidi="fa-IR"/>
        </w:rPr>
        <w:t>۱۰۰</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ج: مطابق استاندارد های بین المللی که در محاسبات فنی نیز به کار گرفته شده اند عمر مفید اسکلت ها حداقل </w:t>
      </w:r>
      <w:r w:rsidRPr="0070272A">
        <w:rPr>
          <w:rFonts w:ascii="Arial" w:eastAsia="Times New Roman" w:hAnsi="Arial" w:cs="B Mitra"/>
          <w:sz w:val="28"/>
          <w:szCs w:val="28"/>
          <w:rtl/>
          <w:lang w:bidi="fa-IR"/>
        </w:rPr>
        <w:t>۲۰</w:t>
      </w:r>
      <w:r w:rsidRPr="0070272A">
        <w:rPr>
          <w:rFonts w:ascii="Arial" w:eastAsia="Times New Roman" w:hAnsi="Arial" w:cs="B Mitra"/>
          <w:sz w:val="28"/>
          <w:szCs w:val="28"/>
          <w:rtl/>
        </w:rPr>
        <w:t xml:space="preserve"> سال می باشد که فروشنده آن را تضمین می نماید مشروط بر اینکه شرایط نگه داری از طرف خریدار کاملاً رعایت شود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۴-</w:t>
      </w:r>
      <w:r w:rsidRPr="0070272A">
        <w:rPr>
          <w:rFonts w:ascii="Arial" w:eastAsia="Times New Roman" w:hAnsi="Arial" w:cs="B Mitra"/>
          <w:b/>
          <w:bCs/>
          <w:sz w:val="28"/>
          <w:szCs w:val="28"/>
          <w:rtl/>
        </w:rPr>
        <w:t>ساخت و نگه داری</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پیمانکار با استفاده از جدول زمان بندی شده که به تائید طرفین رسیده است (و جزء ضمایم قرارداد می باشد ) در مدت موضوع پیمان نسبت به ساخت و تحویل آن اقدام لازم خواهد نمود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۵- </w:t>
      </w:r>
      <w:r w:rsidRPr="0070272A">
        <w:rPr>
          <w:rFonts w:ascii="Arial" w:eastAsia="Times New Roman" w:hAnsi="Arial" w:cs="B Mitra"/>
          <w:b/>
          <w:bCs/>
          <w:sz w:val="28"/>
          <w:szCs w:val="28"/>
          <w:rtl/>
        </w:rPr>
        <w:t>زمان تحویل</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پیمانکار بعد از مبادله قرارداد و دریافت چک پیش پرداخت (در صورتیکه چنین پرداختی صورت گرفته باشد )ظرف مدت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روز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تاریخ</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تائید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نقشه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توسط</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کارفرما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اساس</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برنامه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زمان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بندی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ارائه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تائید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طرفین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رسیده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جدول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شماره</w:t>
      </w:r>
      <w:r w:rsidRPr="0070272A">
        <w:rPr>
          <w:rFonts w:ascii="Arial" w:eastAsia="Times New Roman" w:hAnsi="Arial" w:cs="B Mitra"/>
          <w:sz w:val="28"/>
          <w:szCs w:val="28"/>
          <w:rtl/>
        </w:rPr>
        <w:t xml:space="preserve"> </w:t>
      </w:r>
      <w:r w:rsidRPr="0070272A">
        <w:rPr>
          <w:rFonts w:ascii="Arial" w:eastAsia="Times New Roman" w:hAnsi="Arial" w:cs="B Mitra"/>
          <w:sz w:val="28"/>
          <w:szCs w:val="28"/>
          <w:rtl/>
          <w:lang w:bidi="fa-IR"/>
        </w:rPr>
        <w:t>۲</w:t>
      </w:r>
      <w:r w:rsidRPr="0070272A">
        <w:rPr>
          <w:rFonts w:ascii="Arial" w:eastAsia="Times New Roman" w:hAnsi="Arial" w:cs="B Mitra"/>
          <w:sz w:val="28"/>
          <w:szCs w:val="28"/>
          <w:rtl/>
        </w:rPr>
        <w:t xml:space="preserve">که جزء ضمائم قرارداد می باشد ) نسبت به تهیه و ساخت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دستگاه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اسکلت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فلزی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اقدام</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کرد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تبصره </w:t>
      </w:r>
      <w:r w:rsidRPr="0070272A">
        <w:rPr>
          <w:rFonts w:ascii="Arial" w:eastAsia="Times New Roman" w:hAnsi="Arial" w:cs="B Mitra"/>
          <w:sz w:val="28"/>
          <w:szCs w:val="28"/>
          <w:rtl/>
          <w:lang w:bidi="fa-IR"/>
        </w:rPr>
        <w:t xml:space="preserve">۱- </w:t>
      </w:r>
      <w:r w:rsidRPr="0070272A">
        <w:rPr>
          <w:rFonts w:ascii="Arial" w:eastAsia="Times New Roman" w:hAnsi="Arial" w:cs="B Mitra"/>
          <w:sz w:val="28"/>
          <w:szCs w:val="28"/>
          <w:rtl/>
        </w:rPr>
        <w:t>پیمانکار موظف است حداکثر دو هفته پس از مبادله قرارداد نسبت به تهیه و تحویل نقشه های</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اجرایی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مربوط</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خریدار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اقدام</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نماید</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صورت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عدم</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تحویل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نقشه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موعد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مقرر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جریمه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دیرکرد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طبق</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تبصره</w:t>
      </w:r>
      <w:r w:rsidRPr="0070272A">
        <w:rPr>
          <w:rFonts w:ascii="Arial" w:eastAsia="Times New Roman" w:hAnsi="Arial" w:cs="B Mitra"/>
          <w:sz w:val="28"/>
          <w:szCs w:val="28"/>
          <w:rtl/>
        </w:rPr>
        <w:t xml:space="preserve"> </w:t>
      </w:r>
      <w:r w:rsidRPr="0070272A">
        <w:rPr>
          <w:rFonts w:ascii="Arial" w:eastAsia="Times New Roman" w:hAnsi="Arial" w:cs="B Mitra"/>
          <w:sz w:val="28"/>
          <w:szCs w:val="28"/>
          <w:rtl/>
          <w:lang w:bidi="fa-IR"/>
        </w:rPr>
        <w:t>۲</w:t>
      </w:r>
      <w:r w:rsidRPr="0070272A">
        <w:rPr>
          <w:rFonts w:ascii="Arial" w:eastAsia="Times New Roman" w:hAnsi="Arial" w:cs="B Mitra"/>
          <w:sz w:val="28"/>
          <w:szCs w:val="28"/>
          <w:rtl/>
        </w:rPr>
        <w:t xml:space="preserve"> این ماده تعلق می گیرد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lastRenderedPageBreak/>
        <w:t xml:space="preserve">تبصره </w:t>
      </w:r>
      <w:r w:rsidRPr="0070272A">
        <w:rPr>
          <w:rFonts w:ascii="Arial" w:eastAsia="Times New Roman" w:hAnsi="Arial" w:cs="B Mitra"/>
          <w:sz w:val="28"/>
          <w:szCs w:val="28"/>
          <w:rtl/>
          <w:lang w:bidi="fa-IR"/>
        </w:rPr>
        <w:t xml:space="preserve">۲- </w:t>
      </w:r>
      <w:r w:rsidRPr="0070272A">
        <w:rPr>
          <w:rFonts w:ascii="Arial" w:eastAsia="Times New Roman" w:hAnsi="Arial" w:cs="B Mitra"/>
          <w:sz w:val="28"/>
          <w:szCs w:val="28"/>
          <w:rtl/>
        </w:rPr>
        <w:t xml:space="preserve">پیمانکار موظف است در مد ت پیمان و بر اساس جدول زمان بندی شماره </w:t>
      </w:r>
      <w:r w:rsidRPr="0070272A">
        <w:rPr>
          <w:rFonts w:ascii="Arial" w:eastAsia="Times New Roman" w:hAnsi="Arial" w:cs="B Mitra"/>
          <w:sz w:val="28"/>
          <w:szCs w:val="28"/>
          <w:rtl/>
          <w:lang w:bidi="fa-IR"/>
        </w:rPr>
        <w:t>۲</w:t>
      </w:r>
      <w:r w:rsidRPr="0070272A">
        <w:rPr>
          <w:rFonts w:ascii="Arial" w:eastAsia="Times New Roman" w:hAnsi="Arial" w:cs="B Mitra"/>
          <w:sz w:val="28"/>
          <w:szCs w:val="28"/>
          <w:rtl/>
        </w:rPr>
        <w:t xml:space="preserve"> اقدام به ساخت و تحویل اسکلت ها بنماید . در پایان مدت قرارداد چنانچه پیمانکار نتوانسته باشد قسمتی از تعهدات خود را انجام دهد خریدار می تواند به ازاء هر روز تاخیر (یک درصد ) مبلغ باقیمانده موضوع قرارداد را به عنوان خسارت از ضمانت نامه کسر نماید و چنانچه تاخیر از</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روز</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ماه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تجاوز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نماید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خریدار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حق</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دارد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ضمن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فسخ</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قرارداد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کلیه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تضمین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های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سپرده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نفع</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ضبط</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وصول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نماید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۶- </w:t>
      </w:r>
      <w:r w:rsidRPr="0070272A">
        <w:rPr>
          <w:rFonts w:ascii="Arial" w:eastAsia="Times New Roman" w:hAnsi="Arial" w:cs="B Mitra"/>
          <w:b/>
          <w:bCs/>
          <w:sz w:val="28"/>
          <w:szCs w:val="28"/>
          <w:rtl/>
        </w:rPr>
        <w:t>ضمانت حسن اجرای تعهدات</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پیمانکار متعهد موقع امضاء و مبادله قرارداد اقدام به ارائه ضمانت نامه حسن اجرای تعهدات که به صورت</w:t>
      </w:r>
      <w:r w:rsidRPr="0070272A">
        <w:rPr>
          <w:rFonts w:ascii="Arial" w:eastAsia="Times New Roman" w:hAnsi="Arial" w:cs="B Mitra"/>
          <w:sz w:val="28"/>
          <w:szCs w:val="28"/>
        </w:rPr>
        <w:t> </w:t>
      </w:r>
      <w:r w:rsidRPr="0070272A">
        <w:rPr>
          <w:rFonts w:ascii="Arial" w:eastAsia="Times New Roman" w:hAnsi="Arial" w:cs="B Mitra"/>
          <w:sz w:val="28"/>
          <w:szCs w:val="28"/>
        </w:rPr>
        <w:br/>
      </w:r>
      <w:r w:rsidRPr="0070272A">
        <w:rPr>
          <w:rFonts w:ascii="Arial" w:eastAsia="Times New Roman" w:hAnsi="Arial" w:cs="B Mitra"/>
          <w:sz w:val="28"/>
          <w:szCs w:val="28"/>
          <w:rtl/>
          <w:lang w:bidi="fa-IR"/>
        </w:rPr>
        <w:t>۱</w:t>
      </w:r>
      <w:r w:rsidRPr="0070272A">
        <w:rPr>
          <w:rFonts w:ascii="Arial" w:eastAsia="Times New Roman" w:hAnsi="Arial" w:cs="B Mitra"/>
          <w:sz w:val="28"/>
          <w:szCs w:val="28"/>
        </w:rPr>
        <w:t xml:space="preserve">- </w:t>
      </w:r>
      <w:r w:rsidRPr="0070272A">
        <w:rPr>
          <w:rFonts w:ascii="Arial" w:eastAsia="Times New Roman" w:hAnsi="Arial" w:cs="B Mitra"/>
          <w:sz w:val="28"/>
          <w:szCs w:val="28"/>
          <w:rtl/>
        </w:rPr>
        <w:t xml:space="preserve">تضمین نامه بانکی </w:t>
      </w:r>
      <w:r w:rsidRPr="0070272A">
        <w:rPr>
          <w:rFonts w:ascii="Arial" w:eastAsia="Times New Roman" w:hAnsi="Arial" w:cs="B Mitra"/>
          <w:sz w:val="28"/>
          <w:szCs w:val="28"/>
          <w:rtl/>
          <w:lang w:bidi="fa-IR"/>
        </w:rPr>
        <w:t xml:space="preserve">۲- </w:t>
      </w:r>
      <w:r w:rsidRPr="0070272A">
        <w:rPr>
          <w:rFonts w:ascii="Arial" w:eastAsia="Times New Roman" w:hAnsi="Arial" w:cs="B Mitra"/>
          <w:sz w:val="28"/>
          <w:szCs w:val="28"/>
          <w:rtl/>
        </w:rPr>
        <w:t xml:space="preserve">سفته به امضای مجاز شرکت که معادل </w:t>
      </w:r>
      <w:r w:rsidRPr="0070272A">
        <w:rPr>
          <w:rFonts w:ascii="Arial" w:eastAsia="Times New Roman" w:hAnsi="Arial" w:cs="B Mitra"/>
          <w:sz w:val="28"/>
          <w:szCs w:val="28"/>
          <w:rtl/>
          <w:lang w:bidi="fa-IR"/>
        </w:rPr>
        <w:t>۵%</w:t>
      </w:r>
      <w:r w:rsidRPr="0070272A">
        <w:rPr>
          <w:rFonts w:ascii="Arial" w:eastAsia="Times New Roman" w:hAnsi="Arial" w:cs="B Mitra"/>
          <w:sz w:val="28"/>
          <w:szCs w:val="28"/>
          <w:rtl/>
        </w:rPr>
        <w:t xml:space="preserve"> مبلغ کل موضوع قرارداد می باشد را تسلیم کارفرما نماید و در صورتیکه پیمانکار از اجرای هر یک از تعهدات خود تخلف نماید خریدار می تواند طبق قوانین مملکتی اسناد تضمینی را تا میزان خسارت وارده طبق مفاد قرارداد به نفع خود ضبط و وصول نماید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تبصره </w:t>
      </w:r>
      <w:r w:rsidRPr="0070272A">
        <w:rPr>
          <w:rFonts w:ascii="Arial" w:eastAsia="Times New Roman" w:hAnsi="Arial" w:cs="B Mitra"/>
          <w:sz w:val="28"/>
          <w:szCs w:val="28"/>
          <w:rtl/>
          <w:lang w:bidi="fa-IR"/>
        </w:rPr>
        <w:t xml:space="preserve">۱- </w:t>
      </w:r>
      <w:r w:rsidRPr="0070272A">
        <w:rPr>
          <w:rFonts w:ascii="Arial" w:eastAsia="Times New Roman" w:hAnsi="Arial" w:cs="B Mitra"/>
          <w:sz w:val="28"/>
          <w:szCs w:val="28"/>
          <w:rtl/>
        </w:rPr>
        <w:t>اسناد تضمینی ماده فوق پس از تحویل قطعی موقت کلیه موضوع قرارداد به فروشنده مسترد خواهد شد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۷- </w:t>
      </w:r>
      <w:r w:rsidRPr="0070272A">
        <w:rPr>
          <w:rFonts w:ascii="Arial" w:eastAsia="Times New Roman" w:hAnsi="Arial" w:cs="B Mitra"/>
          <w:b/>
          <w:bCs/>
          <w:sz w:val="28"/>
          <w:szCs w:val="28"/>
          <w:rtl/>
        </w:rPr>
        <w:t>بهای موضوع قرارداد و شرایط پرداخت</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الف : جمع مبلغ کل بها موضوع قرارداد عبارت است از : به حروف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عدد</w:t>
      </w:r>
      <w:r w:rsidRPr="0070272A">
        <w:rPr>
          <w:rFonts w:ascii="Arial" w:eastAsia="Times New Roman" w:hAnsi="Arial" w:cs="B Mitra"/>
          <w:sz w:val="28"/>
          <w:szCs w:val="28"/>
          <w:rtl/>
        </w:rPr>
        <w:t xml:space="preserve"> </w:t>
      </w:r>
      <w:r w:rsidRPr="0070272A">
        <w:rPr>
          <w:rFonts w:ascii="Times New Roman" w:eastAsia="Times New Roman" w:hAnsi="Times New Roman" w:cs="Times New Roman"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ریال</w:t>
      </w:r>
      <w:r w:rsidRPr="0070272A">
        <w:rPr>
          <w:rFonts w:ascii="Arial" w:eastAsia="Times New Roman" w:hAnsi="Arial" w:cs="B Mitra"/>
          <w:sz w:val="28"/>
          <w:szCs w:val="28"/>
          <w:rtl/>
        </w:rPr>
        <w:t xml:space="preserve">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مبلغ</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قرارداد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عنوان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پیش</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پرداخت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بعد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مبادله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قرارداد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مقابل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اخذ</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ضمانت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نامه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پیش</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صورت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تضمین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نامه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بانکی</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سفته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امضای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مجاز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شرکت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پیمان</w:t>
      </w:r>
      <w:r w:rsidRPr="0070272A">
        <w:rPr>
          <w:rFonts w:ascii="Arial" w:eastAsia="Times New Roman" w:hAnsi="Arial" w:cs="B Mitra"/>
          <w:sz w:val="28"/>
          <w:szCs w:val="28"/>
          <w:rtl/>
        </w:rPr>
        <w:t>کار پرداخت خواهد گردید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تبصره : از صورت وضعیت های موقت ماهانه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مبلغ</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صورت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وضعیت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بابت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استهلاک</w:t>
      </w:r>
      <w:r w:rsidRPr="0070272A">
        <w:rPr>
          <w:rFonts w:ascii="Arial" w:eastAsia="Times New Roman" w:hAnsi="Arial" w:cs="B Mitra"/>
          <w:sz w:val="28"/>
          <w:szCs w:val="28"/>
          <w:rtl/>
        </w:rPr>
        <w:t xml:space="preserve">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پیش</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پرداخت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کسر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گردید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نحوی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پس</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پرداخت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بهای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آخرین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صورت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وضعیت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مبلغ</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پیش</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پرداخت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مستهلک</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گردد</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بعد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استهلاک</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کامل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پیش</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پرداخت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ضمانت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نامه</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دریافتی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فروشنده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مسترد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ج: مبلغ </w:t>
      </w:r>
      <w:r w:rsidRPr="0070272A">
        <w:rPr>
          <w:rFonts w:ascii="Arial" w:eastAsia="Times New Roman" w:hAnsi="Arial" w:cs="B Mitra"/>
          <w:sz w:val="28"/>
          <w:szCs w:val="28"/>
          <w:rtl/>
          <w:lang w:bidi="fa-IR"/>
        </w:rPr>
        <w:t>۳۰%</w:t>
      </w:r>
      <w:r w:rsidRPr="0070272A">
        <w:rPr>
          <w:rFonts w:ascii="Arial" w:eastAsia="Times New Roman" w:hAnsi="Arial" w:cs="B Mitra"/>
          <w:sz w:val="28"/>
          <w:szCs w:val="28"/>
          <w:rtl/>
        </w:rPr>
        <w:t xml:space="preserve"> قیمت قطعات ساخته شده بعد از ساخت و تحویل قطعات در محل کار و بر اساس صورت جلسه</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های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تنظیمی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وجه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فروشنده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پرداخت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گردید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lastRenderedPageBreak/>
        <w:t xml:space="preserve">د: </w:t>
      </w:r>
      <w:r w:rsidRPr="0070272A">
        <w:rPr>
          <w:rFonts w:ascii="Arial" w:eastAsia="Times New Roman" w:hAnsi="Arial" w:cs="B Mitra"/>
          <w:sz w:val="28"/>
          <w:szCs w:val="28"/>
          <w:rtl/>
          <w:lang w:bidi="fa-IR"/>
        </w:rPr>
        <w:t>۷۰%</w:t>
      </w:r>
      <w:r w:rsidRPr="0070272A">
        <w:rPr>
          <w:rFonts w:ascii="Arial" w:eastAsia="Times New Roman" w:hAnsi="Arial" w:cs="B Mitra"/>
          <w:sz w:val="28"/>
          <w:szCs w:val="28"/>
          <w:rtl/>
        </w:rPr>
        <w:t xml:space="preserve"> ما بقی بعد از تحویل به خریدار در محل کار و بر اساس صورت حساب تنظیمی پرداخت خواهد شد . در صورتیکه کلیه</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قطعات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و</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مصالح</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تحویلی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کامل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باشد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تبصره : از هر پرداخت بند ج و د ماده هفتم بین قرارداد مبلغ </w:t>
      </w:r>
      <w:r w:rsidRPr="0070272A">
        <w:rPr>
          <w:rFonts w:ascii="Arial" w:eastAsia="Times New Roman" w:hAnsi="Arial" w:cs="B Mitra"/>
          <w:sz w:val="28"/>
          <w:szCs w:val="28"/>
          <w:rtl/>
          <w:lang w:bidi="fa-IR"/>
        </w:rPr>
        <w:t>۱۰%</w:t>
      </w:r>
      <w:r w:rsidRPr="0070272A">
        <w:rPr>
          <w:rFonts w:ascii="Arial" w:eastAsia="Times New Roman" w:hAnsi="Arial" w:cs="B Mitra"/>
          <w:sz w:val="28"/>
          <w:szCs w:val="28"/>
          <w:rtl/>
        </w:rPr>
        <w:t xml:space="preserve"> به عنوان تضمین حسن انجام کار کسر که نصف این مبلغ پس از تصویب صورت وضعیت قطعی و نصف دیگر آن بلافاصله پس از پایان دوره تضمین و تنظیم صورت جلسه تحویل قطعی آن آزاد خواهد شد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۸- </w:t>
      </w:r>
      <w:r w:rsidRPr="0070272A">
        <w:rPr>
          <w:rFonts w:ascii="Arial" w:eastAsia="Times New Roman" w:hAnsi="Arial" w:cs="B Mitra"/>
          <w:b/>
          <w:bCs/>
          <w:sz w:val="28"/>
          <w:szCs w:val="28"/>
          <w:rtl/>
        </w:rPr>
        <w:t>دوره تضمین</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مرغوبیت قطعات و چگونگی ساخت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دستگاه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اسکلت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فلزی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مدت</w:t>
      </w:r>
      <w:r w:rsidRPr="0070272A">
        <w:rPr>
          <w:rFonts w:ascii="Arial" w:eastAsia="Times New Roman" w:hAnsi="Arial" w:cs="B Mitra"/>
          <w:sz w:val="28"/>
          <w:szCs w:val="28"/>
          <w:rtl/>
        </w:rPr>
        <w:t xml:space="preserve"> </w:t>
      </w:r>
      <w:r w:rsidRPr="0070272A">
        <w:rPr>
          <w:rFonts w:ascii="Arial" w:eastAsia="Times New Roman" w:hAnsi="Arial" w:cs="B Mitra"/>
          <w:sz w:val="28"/>
          <w:szCs w:val="28"/>
          <w:rtl/>
          <w:lang w:bidi="fa-IR"/>
        </w:rPr>
        <w:t>۱۲</w:t>
      </w:r>
      <w:r w:rsidRPr="0070272A">
        <w:rPr>
          <w:rFonts w:ascii="Arial" w:eastAsia="Times New Roman" w:hAnsi="Arial" w:cs="B Mitra"/>
          <w:sz w:val="28"/>
          <w:szCs w:val="28"/>
          <w:rtl/>
        </w:rPr>
        <w:t xml:space="preserve"> ماه از تاریخ تحویل قطعات و تنظیم صورت جلسه تحویل موقت کار از طرف پیمانکار تضمین می گردد که در این مدت پیمانکار تعهد</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نماید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گون</w:t>
      </w:r>
      <w:r w:rsidRPr="0070272A">
        <w:rPr>
          <w:rFonts w:ascii="Arial" w:eastAsia="Times New Roman" w:hAnsi="Arial" w:cs="B Mitra"/>
          <w:sz w:val="28"/>
          <w:szCs w:val="28"/>
          <w:rtl/>
        </w:rPr>
        <w:t>ه نواقص و معایب موجود را که مربوط به ساخت قطعات بوده و ناشی از استفاده غیر صحیح عوامل کارفرما نباشد با نظر دستگاه نظارت کارفرما برطرف نماید . بدیهی است تحویل قطعی پس از پایان دوره تضمین و تنظیم صورت جلسه رفع نواقصی انجام خواهد پذیرفت</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۹- </w:t>
      </w:r>
      <w:r w:rsidRPr="0070272A">
        <w:rPr>
          <w:rFonts w:ascii="Arial" w:eastAsia="Times New Roman" w:hAnsi="Arial" w:cs="B Mitra"/>
          <w:b/>
          <w:bCs/>
          <w:sz w:val="28"/>
          <w:szCs w:val="28"/>
          <w:rtl/>
        </w:rPr>
        <w:t>تغییر مقادیر کار</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کارفرما می تواند با شرایط همین قرارداد تا حدود </w:t>
      </w:r>
      <w:r w:rsidRPr="0070272A">
        <w:rPr>
          <w:rFonts w:ascii="Arial" w:eastAsia="Times New Roman" w:hAnsi="Arial" w:cs="B Mitra"/>
          <w:sz w:val="28"/>
          <w:szCs w:val="28"/>
          <w:rtl/>
          <w:lang w:bidi="fa-IR"/>
        </w:rPr>
        <w:t>۲۵%</w:t>
      </w:r>
      <w:r w:rsidRPr="0070272A">
        <w:rPr>
          <w:rFonts w:ascii="Arial" w:eastAsia="Times New Roman" w:hAnsi="Arial" w:cs="B Mitra"/>
          <w:sz w:val="28"/>
          <w:szCs w:val="28"/>
          <w:rtl/>
        </w:rPr>
        <w:t xml:space="preserve"> از موضوع معامله را کسر و یا افزایش دهد در هر حال مراتب باید ظرف مدت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روز</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ماه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کتباً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اطلاع</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پیمانکار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برسد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صورت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مدت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تحویل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نیز</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همان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نسبت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تغییر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کرد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۱۰-</w:t>
      </w:r>
      <w:r w:rsidRPr="0070272A">
        <w:rPr>
          <w:rFonts w:ascii="Arial" w:eastAsia="Times New Roman" w:hAnsi="Arial" w:cs="B Mitra"/>
          <w:b/>
          <w:bCs/>
          <w:sz w:val="28"/>
          <w:szCs w:val="28"/>
          <w:rtl/>
        </w:rPr>
        <w:t>دستگاه نظارت</w:t>
      </w:r>
      <w:r w:rsidRPr="0070272A">
        <w:rPr>
          <w:rFonts w:ascii="Arial" w:eastAsia="Times New Roman" w:hAnsi="Arial" w:cs="B Mitra"/>
          <w:b/>
          <w:bCs/>
          <w:sz w:val="28"/>
          <w:szCs w:val="28"/>
        </w:rPr>
        <w:t>  </w:t>
      </w:r>
    </w:p>
    <w:p w:rsidR="0070272A" w:rsidRDefault="0070272A" w:rsidP="0070272A">
      <w:pPr>
        <w:shd w:val="clear" w:color="auto" w:fill="FFFFFF"/>
        <w:bidi/>
        <w:spacing w:after="240" w:line="525" w:lineRule="atLeast"/>
        <w:jc w:val="lowKashida"/>
        <w:rPr>
          <w:rFonts w:ascii="Arial" w:eastAsia="Times New Roman" w:hAnsi="Arial" w:cs="B Mitra"/>
          <w:sz w:val="28"/>
          <w:szCs w:val="28"/>
          <w:rtl/>
        </w:rPr>
      </w:pPr>
      <w:r w:rsidRPr="0070272A">
        <w:rPr>
          <w:rFonts w:ascii="Arial" w:eastAsia="Times New Roman" w:hAnsi="Arial" w:cs="B Mitra"/>
          <w:sz w:val="28"/>
          <w:szCs w:val="28"/>
          <w:rtl/>
        </w:rPr>
        <w:t>نظارت بر اجرای تعهداتی که پیمانکار</w:t>
      </w:r>
      <w:r w:rsidRPr="0070272A">
        <w:rPr>
          <w:rFonts w:ascii="Cambria" w:eastAsia="Times New Roman" w:hAnsi="Cambria" w:cs="Cambria" w:hint="cs"/>
          <w:sz w:val="28"/>
          <w:szCs w:val="28"/>
          <w:rtl/>
        </w:rPr>
        <w:t> </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طبق</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مفاد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قرارداد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تقبل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نموده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عهده</w:t>
      </w:r>
      <w:r w:rsidRPr="0070272A">
        <w:rPr>
          <w:rFonts w:ascii="Arial" w:eastAsia="Times New Roman" w:hAnsi="Arial" w:cs="B Mitra"/>
          <w:sz w:val="28"/>
          <w:szCs w:val="28"/>
          <w:rtl/>
        </w:rPr>
        <w:t xml:space="preserve"> </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دستگاه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نظارت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نامیده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شود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بود</w:t>
      </w:r>
      <w:r w:rsidRPr="0070272A">
        <w:rPr>
          <w:rFonts w:ascii="Arial" w:eastAsia="Times New Roman" w:hAnsi="Arial" w:cs="B Mitra"/>
          <w:sz w:val="28"/>
          <w:szCs w:val="28"/>
        </w:rPr>
        <w:t>.</w:t>
      </w:r>
    </w:p>
    <w:p w:rsidR="0070272A" w:rsidRDefault="0070272A" w:rsidP="0070272A">
      <w:pPr>
        <w:shd w:val="clear" w:color="auto" w:fill="FFFFFF"/>
        <w:bidi/>
        <w:spacing w:after="240" w:line="525" w:lineRule="atLeast"/>
        <w:jc w:val="lowKashida"/>
        <w:rPr>
          <w:rFonts w:ascii="Arial" w:eastAsia="Times New Roman" w:hAnsi="Arial" w:cs="B Mitra"/>
          <w:sz w:val="28"/>
          <w:szCs w:val="28"/>
          <w:rtl/>
        </w:rPr>
      </w:pP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lastRenderedPageBreak/>
        <w:t xml:space="preserve">ماده </w:t>
      </w:r>
      <w:r w:rsidRPr="0070272A">
        <w:rPr>
          <w:rFonts w:ascii="Arial" w:eastAsia="Times New Roman" w:hAnsi="Arial" w:cs="B Mitra"/>
          <w:b/>
          <w:bCs/>
          <w:sz w:val="28"/>
          <w:szCs w:val="28"/>
          <w:rtl/>
          <w:lang w:bidi="fa-IR"/>
        </w:rPr>
        <w:t xml:space="preserve">۱۱- </w:t>
      </w:r>
      <w:r w:rsidRPr="0070272A">
        <w:rPr>
          <w:rFonts w:ascii="Arial" w:eastAsia="Times New Roman" w:hAnsi="Arial" w:cs="B Mitra"/>
          <w:b/>
          <w:bCs/>
          <w:sz w:val="28"/>
          <w:szCs w:val="28"/>
          <w:rtl/>
        </w:rPr>
        <w:t>حل اختلافات</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در صورتیکه در موارد پیش بینی نشده در این قرارداد بین خریدار و فروشنده اختلافی بروز نماید و نتوانند از راه توافق حل نمایند نظر</w:t>
      </w:r>
      <w:r w:rsidRPr="0070272A">
        <w:rPr>
          <w:rFonts w:ascii="Times New Roman" w:eastAsia="Times New Roman" w:hAnsi="Times New Roman" w:cs="Times New Roman" w:hint="cs"/>
          <w:sz w:val="28"/>
          <w:szCs w:val="28"/>
          <w:rtl/>
        </w:rPr>
        <w:t>…………………………………</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مورد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مسئله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برای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طرفین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لازم</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الاتباع</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است</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فروشنده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ملزم</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است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حل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اختلافات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تعهداتی</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را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که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موجب</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پیمان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عهده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دارد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اجرا</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نماید</w:t>
      </w:r>
      <w:r w:rsidRPr="0070272A">
        <w:rPr>
          <w:rFonts w:ascii="Arial" w:eastAsia="Times New Roman" w:hAnsi="Arial" w:cs="B Mitra"/>
          <w:sz w:val="28"/>
          <w:szCs w:val="28"/>
          <w:rtl/>
        </w:rPr>
        <w:t xml:space="preserve"> . </w:t>
      </w:r>
      <w:r w:rsidRPr="0070272A">
        <w:rPr>
          <w:rFonts w:ascii="Arial" w:eastAsia="Times New Roman" w:hAnsi="Arial" w:cs="B Mitra" w:hint="cs"/>
          <w:sz w:val="28"/>
          <w:szCs w:val="28"/>
          <w:rtl/>
        </w:rPr>
        <w:t>در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غیر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این</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صورت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خریدار</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تشخیص</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نسبت</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به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فروشنده</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عمل</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خواهد</w:t>
      </w:r>
      <w:r w:rsidRPr="0070272A">
        <w:rPr>
          <w:rFonts w:ascii="Arial" w:eastAsia="Times New Roman" w:hAnsi="Arial" w:cs="B Mitra"/>
          <w:sz w:val="28"/>
          <w:szCs w:val="28"/>
          <w:rtl/>
        </w:rPr>
        <w:t xml:space="preserve"> </w:t>
      </w:r>
      <w:r w:rsidRPr="0070272A">
        <w:rPr>
          <w:rFonts w:ascii="Arial" w:eastAsia="Times New Roman" w:hAnsi="Arial" w:cs="B Mitra" w:hint="cs"/>
          <w:sz w:val="28"/>
          <w:szCs w:val="28"/>
          <w:rtl/>
        </w:rPr>
        <w:t>نمود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۱۲- </w:t>
      </w:r>
      <w:r w:rsidRPr="0070272A">
        <w:rPr>
          <w:rFonts w:ascii="Arial" w:eastAsia="Times New Roman" w:hAnsi="Arial" w:cs="B Mitra"/>
          <w:b/>
          <w:bCs/>
          <w:sz w:val="28"/>
          <w:szCs w:val="28"/>
          <w:rtl/>
        </w:rPr>
        <w:t>مالیات</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هر گونه مالیات و کسورات قانونی متعلق به این قرارداد بر عهده پیمانکار است . که بر اساس قوانین و مقررات تعیین و همراه سایر کسورات قانونی از صورت وضعیت های ارائه شده کسر خواهد شد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۱۳- </w:t>
      </w:r>
      <w:r w:rsidRPr="0070272A">
        <w:rPr>
          <w:rFonts w:ascii="Arial" w:eastAsia="Times New Roman" w:hAnsi="Arial" w:cs="B Mitra"/>
          <w:b/>
          <w:bCs/>
          <w:sz w:val="28"/>
          <w:szCs w:val="28"/>
          <w:rtl/>
        </w:rPr>
        <w:t>فسخ</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در صورت عدم اجرای صحیح و یا تخلف از هر یک از مواد قرارداد از سوی پیمانکار کارفرما حق خواهد داشت در هر مرحله از کار پس از اعلام به فروشنده قرارداد را فسخ و نسبت به وصول تضمین به منظور تامین خسارت و مطالبات خود اقدام نماید</w:t>
      </w:r>
      <w:r w:rsidRPr="0070272A">
        <w:rPr>
          <w:rFonts w:ascii="Arial" w:eastAsia="Times New Roman" w:hAnsi="Arial" w:cs="B Mitra"/>
          <w:sz w:val="28"/>
          <w:szCs w:val="28"/>
        </w:rPr>
        <w:t>.</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t xml:space="preserve">ماده </w:t>
      </w:r>
      <w:r w:rsidRPr="0070272A">
        <w:rPr>
          <w:rFonts w:ascii="Arial" w:eastAsia="Times New Roman" w:hAnsi="Arial" w:cs="B Mitra"/>
          <w:b/>
          <w:bCs/>
          <w:sz w:val="28"/>
          <w:szCs w:val="28"/>
          <w:rtl/>
          <w:lang w:bidi="fa-IR"/>
        </w:rPr>
        <w:t xml:space="preserve">۱۴- </w:t>
      </w:r>
      <w:r w:rsidRPr="0070272A">
        <w:rPr>
          <w:rFonts w:ascii="Arial" w:eastAsia="Times New Roman" w:hAnsi="Arial" w:cs="B Mitra"/>
          <w:b/>
          <w:bCs/>
          <w:sz w:val="28"/>
          <w:szCs w:val="28"/>
          <w:rtl/>
        </w:rPr>
        <w:t>نشانی طرفین قرارداد</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نشانی دقیق کارفرما</w:t>
      </w:r>
      <w:r w:rsidRPr="0070272A">
        <w:rPr>
          <w:rFonts w:ascii="Arial" w:eastAsia="Times New Roman" w:hAnsi="Arial" w:cs="B Mitra"/>
          <w:sz w:val="28"/>
          <w:szCs w:val="28"/>
        </w:rPr>
        <w:t xml:space="preserve">  …………………………………………………..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نشانی دقیق پیمانکار</w:t>
      </w:r>
      <w:r w:rsidRPr="0070272A">
        <w:rPr>
          <w:rFonts w:ascii="Arial" w:eastAsia="Times New Roman" w:hAnsi="Arial" w:cs="B Mitra"/>
          <w:sz w:val="28"/>
          <w:szCs w:val="28"/>
        </w:rPr>
        <w:t xml:space="preserve">  ………………………………………………….. </w:t>
      </w:r>
    </w:p>
    <w:p w:rsidR="0070272A" w:rsidRDefault="0070272A" w:rsidP="0070272A">
      <w:pPr>
        <w:shd w:val="clear" w:color="auto" w:fill="FFFFFF"/>
        <w:bidi/>
        <w:spacing w:after="240" w:line="525" w:lineRule="atLeast"/>
        <w:jc w:val="lowKashida"/>
        <w:rPr>
          <w:rFonts w:ascii="Arial" w:eastAsia="Times New Roman" w:hAnsi="Arial" w:cs="B Mitra"/>
          <w:sz w:val="28"/>
          <w:szCs w:val="28"/>
          <w:rtl/>
        </w:rPr>
      </w:pPr>
      <w:r w:rsidRPr="0070272A">
        <w:rPr>
          <w:rFonts w:ascii="Arial" w:eastAsia="Times New Roman" w:hAnsi="Arial" w:cs="B Mitra"/>
          <w:sz w:val="28"/>
          <w:szCs w:val="28"/>
          <w:rtl/>
        </w:rPr>
        <w:t xml:space="preserve">کلیه مکاتبات و ابلاغیات قانونی به نشانی فوق ارسال خواهد شد . طرفین قرارداد باید در صورت تغییر نشانی مراتب را ظرف مدت </w:t>
      </w:r>
      <w:r w:rsidRPr="0070272A">
        <w:rPr>
          <w:rFonts w:ascii="Arial" w:eastAsia="Times New Roman" w:hAnsi="Arial" w:cs="B Mitra"/>
          <w:sz w:val="28"/>
          <w:szCs w:val="28"/>
          <w:rtl/>
          <w:lang w:bidi="fa-IR"/>
        </w:rPr>
        <w:t>۱۵</w:t>
      </w:r>
      <w:r w:rsidRPr="0070272A">
        <w:rPr>
          <w:rFonts w:ascii="Arial" w:eastAsia="Times New Roman" w:hAnsi="Arial" w:cs="B Mitra"/>
          <w:sz w:val="28"/>
          <w:szCs w:val="28"/>
          <w:rtl/>
        </w:rPr>
        <w:t xml:space="preserve"> روز کتباً به طرف دیگر اعلام نماید تا زمانی که نشانی جدید به طرف دیگر قرارداد ابلاغ نشود کلیه نامه ها و ابلاغیه های ارسالی به نشانی های تعیین شده ارزش و اعتبار قانونی خواهد داشت</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b/>
          <w:bCs/>
          <w:sz w:val="28"/>
          <w:szCs w:val="28"/>
          <w:rtl/>
        </w:rPr>
        <w:lastRenderedPageBreak/>
        <w:t xml:space="preserve">ماده </w:t>
      </w:r>
      <w:r w:rsidRPr="0070272A">
        <w:rPr>
          <w:rFonts w:ascii="Arial" w:eastAsia="Times New Roman" w:hAnsi="Arial" w:cs="B Mitra"/>
          <w:b/>
          <w:bCs/>
          <w:sz w:val="28"/>
          <w:szCs w:val="28"/>
          <w:rtl/>
          <w:lang w:bidi="fa-IR"/>
        </w:rPr>
        <w:t xml:space="preserve">۱۵- </w:t>
      </w:r>
      <w:r w:rsidRPr="0070272A">
        <w:rPr>
          <w:rFonts w:ascii="Arial" w:eastAsia="Times New Roman" w:hAnsi="Arial" w:cs="B Mitra"/>
          <w:b/>
          <w:bCs/>
          <w:sz w:val="28"/>
          <w:szCs w:val="28"/>
          <w:rtl/>
        </w:rPr>
        <w:t>ضمائم قرارداد</w:t>
      </w:r>
      <w:r w:rsidRPr="0070272A">
        <w:rPr>
          <w:rFonts w:ascii="Arial" w:eastAsia="Times New Roman" w:hAnsi="Arial" w:cs="B Mitra"/>
          <w:b/>
          <w:bCs/>
          <w:sz w:val="28"/>
          <w:szCs w:val="28"/>
        </w:rPr>
        <w:t>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ضمائم این قرارداد که نزد طرفین قرارداد باقی می ماند و جز لاینفک آن است عبارت است</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lang w:bidi="fa-IR"/>
        </w:rPr>
        <w:t>۱</w:t>
      </w:r>
      <w:r w:rsidRPr="0070272A">
        <w:rPr>
          <w:rFonts w:ascii="Arial" w:eastAsia="Times New Roman" w:hAnsi="Arial" w:cs="B Mitra"/>
          <w:sz w:val="28"/>
          <w:szCs w:val="28"/>
        </w:rPr>
        <w:t xml:space="preserve">-     </w:t>
      </w:r>
      <w:r w:rsidRPr="0070272A">
        <w:rPr>
          <w:rFonts w:ascii="Arial" w:eastAsia="Times New Roman" w:hAnsi="Arial" w:cs="B Mitra"/>
          <w:sz w:val="28"/>
          <w:szCs w:val="28"/>
          <w:rtl/>
        </w:rPr>
        <w:t>نقشه های اجرایی</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lang w:bidi="fa-IR"/>
        </w:rPr>
        <w:t>۲</w:t>
      </w:r>
      <w:r w:rsidRPr="0070272A">
        <w:rPr>
          <w:rFonts w:ascii="Arial" w:eastAsia="Times New Roman" w:hAnsi="Arial" w:cs="B Mitra"/>
          <w:sz w:val="28"/>
          <w:szCs w:val="28"/>
        </w:rPr>
        <w:t xml:space="preserve">-     </w:t>
      </w:r>
      <w:r w:rsidRPr="0070272A">
        <w:rPr>
          <w:rFonts w:ascii="Arial" w:eastAsia="Times New Roman" w:hAnsi="Arial" w:cs="B Mitra"/>
          <w:sz w:val="28"/>
          <w:szCs w:val="28"/>
          <w:rtl/>
        </w:rPr>
        <w:t>جداول</w:t>
      </w:r>
      <w:bookmarkStart w:id="0" w:name="_GoBack"/>
      <w:bookmarkEnd w:id="0"/>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tl/>
        </w:rPr>
        <w:t xml:space="preserve">این قرارداد در دو نسخه مشتمل بر </w:t>
      </w:r>
      <w:r w:rsidRPr="0070272A">
        <w:rPr>
          <w:rFonts w:ascii="Arial" w:eastAsia="Times New Roman" w:hAnsi="Arial" w:cs="B Mitra"/>
          <w:sz w:val="28"/>
          <w:szCs w:val="28"/>
          <w:rtl/>
          <w:lang w:bidi="fa-IR"/>
        </w:rPr>
        <w:t>۱۵</w:t>
      </w:r>
      <w:r w:rsidRPr="0070272A">
        <w:rPr>
          <w:rFonts w:ascii="Arial" w:eastAsia="Times New Roman" w:hAnsi="Arial" w:cs="B Mitra"/>
          <w:sz w:val="28"/>
          <w:szCs w:val="28"/>
          <w:rtl/>
        </w:rPr>
        <w:t xml:space="preserve"> ماده و </w:t>
      </w:r>
      <w:r w:rsidRPr="0070272A">
        <w:rPr>
          <w:rFonts w:ascii="Arial" w:eastAsia="Times New Roman" w:hAnsi="Arial" w:cs="B Mitra"/>
          <w:sz w:val="28"/>
          <w:szCs w:val="28"/>
          <w:rtl/>
          <w:lang w:bidi="fa-IR"/>
        </w:rPr>
        <w:t>۹</w:t>
      </w:r>
      <w:r w:rsidRPr="0070272A">
        <w:rPr>
          <w:rFonts w:ascii="Arial" w:eastAsia="Times New Roman" w:hAnsi="Arial" w:cs="B Mitra"/>
          <w:sz w:val="28"/>
          <w:szCs w:val="28"/>
          <w:rtl/>
        </w:rPr>
        <w:t xml:space="preserve"> تبصره تهیه و تنظیم شده که پس از امضا طرفین قرارداد ، یک نسخه نزد خریدار و یک نسخه نزد فروشنده باقی خواهد ماند و کلیه نسخ این قرارداد ، حکم واحد دارد</w:t>
      </w:r>
      <w:r w:rsidRPr="0070272A">
        <w:rPr>
          <w:rFonts w:ascii="Arial" w:eastAsia="Times New Roman" w:hAnsi="Arial" w:cs="B Mitra"/>
          <w:sz w:val="28"/>
          <w:szCs w:val="28"/>
        </w:rPr>
        <w:t xml:space="preserve"> .</w:t>
      </w:r>
    </w:p>
    <w:p w:rsidR="0070272A" w:rsidRPr="0070272A" w:rsidRDefault="0070272A" w:rsidP="0070272A">
      <w:pPr>
        <w:shd w:val="clear" w:color="auto" w:fill="FFFFFF"/>
        <w:bidi/>
        <w:spacing w:after="240" w:line="525" w:lineRule="atLeast"/>
        <w:jc w:val="lowKashida"/>
        <w:rPr>
          <w:rFonts w:ascii="Arial" w:eastAsia="Times New Roman" w:hAnsi="Arial" w:cs="B Mitra"/>
          <w:sz w:val="28"/>
          <w:szCs w:val="28"/>
        </w:rPr>
      </w:pPr>
      <w:r w:rsidRPr="0070272A">
        <w:rPr>
          <w:rFonts w:ascii="Arial" w:eastAsia="Times New Roman" w:hAnsi="Arial" w:cs="B Mitra"/>
          <w:sz w:val="28"/>
          <w:szCs w:val="28"/>
        </w:rPr>
        <w:t> </w:t>
      </w:r>
    </w:p>
    <w:p w:rsidR="0070272A" w:rsidRPr="0070272A" w:rsidRDefault="0070272A" w:rsidP="0070272A">
      <w:pPr>
        <w:shd w:val="clear" w:color="auto" w:fill="FFFFFF"/>
        <w:bidi/>
        <w:spacing w:line="525" w:lineRule="atLeast"/>
        <w:jc w:val="center"/>
        <w:rPr>
          <w:rFonts w:ascii="Arial" w:eastAsia="Times New Roman" w:hAnsi="Arial" w:cs="B Mitra"/>
          <w:sz w:val="28"/>
          <w:szCs w:val="28"/>
        </w:rPr>
      </w:pPr>
      <w:r w:rsidRPr="0070272A">
        <w:rPr>
          <w:rFonts w:ascii="Arial" w:eastAsia="Times New Roman" w:hAnsi="Arial" w:cs="B Mitra"/>
          <w:b/>
          <w:bCs/>
          <w:sz w:val="28"/>
          <w:szCs w:val="28"/>
          <w:rtl/>
        </w:rPr>
        <w:t>کارفرما</w:t>
      </w:r>
      <w:r w:rsidRPr="0070272A">
        <w:rPr>
          <w:rFonts w:ascii="Cambria" w:eastAsia="Times New Roman" w:hAnsi="Cambria" w:cs="Cambria" w:hint="cs"/>
          <w:b/>
          <w:bCs/>
          <w:sz w:val="28"/>
          <w:szCs w:val="28"/>
          <w:rtl/>
        </w:rPr>
        <w:t> </w:t>
      </w:r>
      <w:r w:rsidRPr="0070272A">
        <w:rPr>
          <w:rFonts w:ascii="Arial" w:eastAsia="Times New Roman" w:hAnsi="Arial" w:cs="B Mitra"/>
          <w:b/>
          <w:bCs/>
          <w:sz w:val="28"/>
          <w:szCs w:val="28"/>
        </w:rPr>
        <w:t>      </w:t>
      </w:r>
      <w:r w:rsidRPr="0070272A">
        <w:rPr>
          <w:rFonts w:ascii="Arial" w:eastAsia="Times New Roman" w:hAnsi="Arial" w:cs="B Mitra"/>
          <w:sz w:val="28"/>
          <w:szCs w:val="28"/>
        </w:rPr>
        <w:t> </w:t>
      </w:r>
      <w:r w:rsidRPr="0070272A">
        <w:rPr>
          <w:rFonts w:ascii="Arial" w:eastAsia="Times New Roman" w:hAnsi="Arial" w:cs="B Mitra"/>
          <w:b/>
          <w:bCs/>
          <w:sz w:val="28"/>
          <w:szCs w:val="28"/>
        </w:rPr>
        <w:t>                                                                      </w:t>
      </w:r>
      <w:r w:rsidRPr="0070272A">
        <w:rPr>
          <w:rFonts w:ascii="Arial" w:eastAsia="Times New Roman" w:hAnsi="Arial" w:cs="B Mitra"/>
          <w:b/>
          <w:bCs/>
          <w:sz w:val="28"/>
          <w:szCs w:val="28"/>
          <w:rtl/>
        </w:rPr>
        <w:t>پیمانکار</w:t>
      </w:r>
    </w:p>
    <w:p w:rsidR="002F21F7" w:rsidRPr="0070272A" w:rsidRDefault="002F21F7" w:rsidP="0070272A">
      <w:pPr>
        <w:bidi/>
        <w:jc w:val="lowKashida"/>
        <w:rPr>
          <w:rFonts w:cs="B Mitra"/>
          <w:sz w:val="28"/>
          <w:szCs w:val="28"/>
        </w:rPr>
      </w:pPr>
    </w:p>
    <w:sectPr w:rsidR="002F21F7" w:rsidRPr="00702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72A"/>
    <w:rsid w:val="002F21F7"/>
    <w:rsid w:val="00702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9B303E-3507-4C8E-BEC5-9A70D2FB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0272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272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272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27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107572">
      <w:bodyDiv w:val="1"/>
      <w:marLeft w:val="0"/>
      <w:marRight w:val="0"/>
      <w:marTop w:val="0"/>
      <w:marBottom w:val="0"/>
      <w:divBdr>
        <w:top w:val="none" w:sz="0" w:space="0" w:color="auto"/>
        <w:left w:val="none" w:sz="0" w:space="0" w:color="auto"/>
        <w:bottom w:val="none" w:sz="0" w:space="0" w:color="auto"/>
        <w:right w:val="none" w:sz="0" w:space="0" w:color="auto"/>
      </w:divBdr>
      <w:divsChild>
        <w:div w:id="244191606">
          <w:marLeft w:val="3825"/>
          <w:marRight w:val="3825"/>
          <w:marTop w:val="0"/>
          <w:marBottom w:val="750"/>
          <w:divBdr>
            <w:top w:val="none" w:sz="0" w:space="0" w:color="auto"/>
            <w:left w:val="none" w:sz="0" w:space="0" w:color="auto"/>
            <w:bottom w:val="none" w:sz="0" w:space="0" w:color="auto"/>
            <w:right w:val="none" w:sz="0" w:space="0" w:color="auto"/>
          </w:divBdr>
          <w:divsChild>
            <w:div w:id="1272397208">
              <w:marLeft w:val="0"/>
              <w:marRight w:val="0"/>
              <w:marTop w:val="0"/>
              <w:marBottom w:val="0"/>
              <w:divBdr>
                <w:top w:val="none" w:sz="0" w:space="0" w:color="auto"/>
                <w:left w:val="none" w:sz="0" w:space="0" w:color="auto"/>
                <w:bottom w:val="none" w:sz="0" w:space="0" w:color="auto"/>
                <w:right w:val="none" w:sz="0" w:space="0" w:color="auto"/>
              </w:divBdr>
              <w:divsChild>
                <w:div w:id="1616253341">
                  <w:marLeft w:val="0"/>
                  <w:marRight w:val="0"/>
                  <w:marTop w:val="0"/>
                  <w:marBottom w:val="0"/>
                  <w:divBdr>
                    <w:top w:val="none" w:sz="0" w:space="0" w:color="auto"/>
                    <w:left w:val="none" w:sz="0" w:space="0" w:color="auto"/>
                    <w:bottom w:val="none" w:sz="0" w:space="0" w:color="auto"/>
                    <w:right w:val="none" w:sz="0" w:space="0" w:color="auto"/>
                  </w:divBdr>
                  <w:divsChild>
                    <w:div w:id="977538421">
                      <w:marLeft w:val="0"/>
                      <w:marRight w:val="0"/>
                      <w:marTop w:val="0"/>
                      <w:marBottom w:val="0"/>
                      <w:divBdr>
                        <w:top w:val="none" w:sz="0" w:space="0" w:color="auto"/>
                        <w:left w:val="none" w:sz="0" w:space="0" w:color="auto"/>
                        <w:bottom w:val="none" w:sz="0" w:space="0" w:color="auto"/>
                        <w:right w:val="none" w:sz="0" w:space="0" w:color="auto"/>
                      </w:divBdr>
                      <w:divsChild>
                        <w:div w:id="941646793">
                          <w:marLeft w:val="0"/>
                          <w:marRight w:val="0"/>
                          <w:marTop w:val="0"/>
                          <w:marBottom w:val="0"/>
                          <w:divBdr>
                            <w:top w:val="none" w:sz="0" w:space="0" w:color="auto"/>
                            <w:left w:val="none" w:sz="0" w:space="0" w:color="auto"/>
                            <w:bottom w:val="none" w:sz="0" w:space="0" w:color="auto"/>
                            <w:right w:val="none" w:sz="0" w:space="0" w:color="auto"/>
                          </w:divBdr>
                          <w:divsChild>
                            <w:div w:id="228346083">
                              <w:marLeft w:val="0"/>
                              <w:marRight w:val="0"/>
                              <w:marTop w:val="0"/>
                              <w:marBottom w:val="0"/>
                              <w:divBdr>
                                <w:top w:val="none" w:sz="0" w:space="0" w:color="auto"/>
                                <w:left w:val="none" w:sz="0" w:space="0" w:color="auto"/>
                                <w:bottom w:val="none" w:sz="0" w:space="0" w:color="auto"/>
                                <w:right w:val="none" w:sz="0" w:space="0" w:color="auto"/>
                              </w:divBdr>
                              <w:divsChild>
                                <w:div w:id="1356732932">
                                  <w:marLeft w:val="0"/>
                                  <w:marRight w:val="0"/>
                                  <w:marTop w:val="0"/>
                                  <w:marBottom w:val="0"/>
                                  <w:divBdr>
                                    <w:top w:val="none" w:sz="0" w:space="0" w:color="auto"/>
                                    <w:left w:val="none" w:sz="0" w:space="0" w:color="auto"/>
                                    <w:bottom w:val="none" w:sz="0" w:space="0" w:color="auto"/>
                                    <w:right w:val="none" w:sz="0" w:space="0" w:color="auto"/>
                                  </w:divBdr>
                                  <w:divsChild>
                                    <w:div w:id="27032450">
                                      <w:marLeft w:val="0"/>
                                      <w:marRight w:val="0"/>
                                      <w:marTop w:val="0"/>
                                      <w:marBottom w:val="0"/>
                                      <w:divBdr>
                                        <w:top w:val="none" w:sz="0" w:space="0" w:color="auto"/>
                                        <w:left w:val="none" w:sz="0" w:space="0" w:color="auto"/>
                                        <w:bottom w:val="none" w:sz="0" w:space="0" w:color="auto"/>
                                        <w:right w:val="none" w:sz="0" w:space="0" w:color="auto"/>
                                      </w:divBdr>
                                      <w:divsChild>
                                        <w:div w:id="542836716">
                                          <w:marLeft w:val="0"/>
                                          <w:marRight w:val="0"/>
                                          <w:marTop w:val="0"/>
                                          <w:marBottom w:val="0"/>
                                          <w:divBdr>
                                            <w:top w:val="none" w:sz="0" w:space="0" w:color="auto"/>
                                            <w:left w:val="none" w:sz="0" w:space="0" w:color="auto"/>
                                            <w:bottom w:val="none" w:sz="0" w:space="0" w:color="auto"/>
                                            <w:right w:val="none" w:sz="0" w:space="0" w:color="auto"/>
                                          </w:divBdr>
                                          <w:divsChild>
                                            <w:div w:id="1008558094">
                                              <w:marLeft w:val="0"/>
                                              <w:marRight w:val="0"/>
                                              <w:marTop w:val="0"/>
                                              <w:marBottom w:val="0"/>
                                              <w:divBdr>
                                                <w:top w:val="none" w:sz="0" w:space="0" w:color="auto"/>
                                                <w:left w:val="none" w:sz="0" w:space="0" w:color="auto"/>
                                                <w:bottom w:val="none" w:sz="0" w:space="0" w:color="auto"/>
                                                <w:right w:val="none" w:sz="0" w:space="0" w:color="auto"/>
                                              </w:divBdr>
                                              <w:divsChild>
                                                <w:div w:id="2321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1077</Words>
  <Characters>6143</Characters>
  <Application>Microsoft Office Word</Application>
  <DocSecurity>0</DocSecurity>
  <Lines>51</Lines>
  <Paragraphs>14</Paragraphs>
  <ScaleCrop>false</ScaleCrop>
  <Company/>
  <LinksUpToDate>false</LinksUpToDate>
  <CharactersWithSpaces>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2021-12-17T15:54:00Z</dcterms:created>
  <dcterms:modified xsi:type="dcterms:W3CDTF">2021-12-17T15:55:00Z</dcterms:modified>
</cp:coreProperties>
</file>